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7698" w:rsidRPr="00337698" w:rsidRDefault="00337698" w:rsidP="00337698">
      <w:pPr>
        <w:spacing w:before="100" w:beforeAutospacing="1" w:after="100" w:afterAutospacing="1" w:line="240" w:lineRule="auto"/>
        <w:outlineLvl w:val="1"/>
        <w:rPr>
          <w:rFonts w:ascii="Times New Roman" w:eastAsia="Times New Roman" w:hAnsi="Times New Roman" w:cs="Times New Roman"/>
          <w:b/>
          <w:bCs/>
          <w:sz w:val="36"/>
          <w:szCs w:val="36"/>
          <w:lang w:eastAsia="sv-SE"/>
        </w:rPr>
      </w:pPr>
      <w:r w:rsidRPr="00337698">
        <w:rPr>
          <w:rFonts w:ascii="Times New Roman" w:eastAsia="Times New Roman" w:hAnsi="Times New Roman" w:cs="Times New Roman"/>
          <w:b/>
          <w:bCs/>
          <w:sz w:val="36"/>
          <w:szCs w:val="36"/>
          <w:lang w:eastAsia="sv-SE"/>
        </w:rPr>
        <w:t>Härdplaster</w:t>
      </w:r>
      <w:r>
        <w:rPr>
          <w:rFonts w:ascii="Times New Roman" w:eastAsia="Times New Roman" w:hAnsi="Times New Roman" w:cs="Times New Roman"/>
          <w:b/>
          <w:bCs/>
          <w:sz w:val="36"/>
          <w:szCs w:val="36"/>
          <w:lang w:eastAsia="sv-SE"/>
        </w:rPr>
        <w:t xml:space="preserve"> och läkarundersökning sammanfattning</w:t>
      </w:r>
    </w:p>
    <w:p w:rsidR="00337698" w:rsidRPr="00337698" w:rsidRDefault="00337698" w:rsidP="00337698">
      <w:p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Härdplaster finns i många produkter, till exempel i lack och lim. Till härdplasterna räknas uretanplast (polyuretan), fenoplast, epoxiplast, akrylatplast, aminoplast och esterplast. Exponering kan förekomma inom vitt skilda yrken:</w:t>
      </w:r>
    </w:p>
    <w:p w:rsidR="00337698" w:rsidRPr="00337698" w:rsidRDefault="00337698" w:rsidP="00337698">
      <w:pPr>
        <w:numPr>
          <w:ilvl w:val="0"/>
          <w:numId w:val="1"/>
        </w:num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bilplåtslagare och billackerare</w:t>
      </w:r>
    </w:p>
    <w:p w:rsidR="00337698" w:rsidRPr="00337698" w:rsidRDefault="00556EA0" w:rsidP="00337698">
      <w:pPr>
        <w:numPr>
          <w:ilvl w:val="0"/>
          <w:numId w:val="1"/>
        </w:numPr>
        <w:spacing w:before="100" w:beforeAutospacing="1" w:after="100" w:afterAutospacing="1" w:line="240" w:lineRule="auto"/>
        <w:rPr>
          <w:rFonts w:ascii="Times New Roman" w:eastAsia="Times New Roman" w:hAnsi="Times New Roman" w:cs="Times New Roman"/>
          <w:sz w:val="24"/>
          <w:szCs w:val="24"/>
          <w:lang w:eastAsia="sv-SE"/>
        </w:rPr>
      </w:pPr>
      <w:r>
        <w:rPr>
          <w:rFonts w:ascii="Times New Roman" w:eastAsia="Times New Roman" w:hAnsi="Times New Roman" w:cs="Times New Roman"/>
          <w:sz w:val="24"/>
          <w:szCs w:val="24"/>
          <w:lang w:eastAsia="sv-SE"/>
        </w:rPr>
        <w:t>byggarbetare</w:t>
      </w:r>
    </w:p>
    <w:p w:rsidR="00337698" w:rsidRPr="00337698" w:rsidRDefault="00337698" w:rsidP="00337698">
      <w:pPr>
        <w:numPr>
          <w:ilvl w:val="0"/>
          <w:numId w:val="1"/>
        </w:num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tandläkare och ortopedtekniker</w:t>
      </w:r>
    </w:p>
    <w:p w:rsidR="00337698" w:rsidRPr="00337698" w:rsidRDefault="00337698" w:rsidP="00337698">
      <w:pPr>
        <w:numPr>
          <w:ilvl w:val="0"/>
          <w:numId w:val="1"/>
        </w:num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nagelteknolog </w:t>
      </w:r>
    </w:p>
    <w:p w:rsidR="00337698" w:rsidRDefault="00337698" w:rsidP="00337698">
      <w:pPr>
        <w:numPr>
          <w:ilvl w:val="0"/>
          <w:numId w:val="1"/>
        </w:num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elektr</w:t>
      </w:r>
      <w:r w:rsidR="00556EA0">
        <w:rPr>
          <w:rFonts w:ascii="Times New Roman" w:eastAsia="Times New Roman" w:hAnsi="Times New Roman" w:cs="Times New Roman"/>
          <w:sz w:val="24"/>
          <w:szCs w:val="24"/>
          <w:lang w:eastAsia="sv-SE"/>
        </w:rPr>
        <w:t>iker och installatörer</w:t>
      </w:r>
    </w:p>
    <w:p w:rsidR="00556EA0" w:rsidRPr="00337698" w:rsidRDefault="00556EA0" w:rsidP="00337698">
      <w:pPr>
        <w:numPr>
          <w:ilvl w:val="0"/>
          <w:numId w:val="1"/>
        </w:numPr>
        <w:spacing w:before="100" w:beforeAutospacing="1" w:after="100" w:afterAutospacing="1" w:line="240" w:lineRule="auto"/>
        <w:rPr>
          <w:rFonts w:ascii="Times New Roman" w:eastAsia="Times New Roman" w:hAnsi="Times New Roman" w:cs="Times New Roman"/>
          <w:sz w:val="24"/>
          <w:szCs w:val="24"/>
          <w:lang w:eastAsia="sv-SE"/>
        </w:rPr>
      </w:pPr>
      <w:r>
        <w:rPr>
          <w:rFonts w:ascii="Times New Roman" w:eastAsia="Times New Roman" w:hAnsi="Times New Roman" w:cs="Times New Roman"/>
          <w:sz w:val="24"/>
          <w:szCs w:val="24"/>
          <w:lang w:eastAsia="sv-SE"/>
        </w:rPr>
        <w:t>rivningsarbetare</w:t>
      </w:r>
    </w:p>
    <w:p w:rsidR="00337698" w:rsidRPr="00337698" w:rsidRDefault="00337698" w:rsidP="00337698">
      <w:p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Arbetsgivaren är skyldig att kartlägga vilka härdplastkomponenter som förekommer på arbetsplatsen och meddela det till undersökningsläkaren. Vi räknar med att cirka 35 000 personer arbetar med härdplaster i sådan omfattning att de ska delta i medicinska kontroller.</w:t>
      </w:r>
    </w:p>
    <w:p w:rsidR="00337698" w:rsidRPr="00337698" w:rsidRDefault="00337698" w:rsidP="00337698">
      <w:pPr>
        <w:spacing w:before="100" w:beforeAutospacing="1" w:after="100" w:afterAutospacing="1" w:line="240" w:lineRule="auto"/>
        <w:outlineLvl w:val="2"/>
        <w:rPr>
          <w:rFonts w:ascii="Times New Roman" w:eastAsia="Times New Roman" w:hAnsi="Times New Roman" w:cs="Times New Roman"/>
          <w:b/>
          <w:bCs/>
          <w:sz w:val="27"/>
          <w:szCs w:val="27"/>
          <w:lang w:eastAsia="sv-SE"/>
        </w:rPr>
      </w:pPr>
      <w:r w:rsidRPr="00337698">
        <w:rPr>
          <w:rFonts w:ascii="Times New Roman" w:eastAsia="Times New Roman" w:hAnsi="Times New Roman" w:cs="Times New Roman"/>
          <w:b/>
          <w:bCs/>
          <w:sz w:val="27"/>
          <w:szCs w:val="27"/>
          <w:lang w:eastAsia="sv-SE"/>
        </w:rPr>
        <w:t>Härdplaster kan irritera ögon, hud och slemhinnor</w:t>
      </w:r>
    </w:p>
    <w:p w:rsidR="00337698" w:rsidRPr="00337698" w:rsidRDefault="00337698" w:rsidP="00337698">
      <w:p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Många ämnen som används vid tillverkning av härdplaster är mycket irriterande för huden och slemhinnorna och kan också orsaka allergi. Samma risker kan finnas vid hantering av ofullständigt härdade plaster och avfall från härdplaster. Vid uppvärmning bildas ämnen som kan innebära stora hälsorisker.</w:t>
      </w:r>
    </w:p>
    <w:p w:rsidR="00337698" w:rsidRPr="00337698" w:rsidRDefault="00337698" w:rsidP="00337698">
      <w:p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Härdplaster kan ge upphov till många sorters besvär:</w:t>
      </w:r>
    </w:p>
    <w:p w:rsidR="00337698" w:rsidRPr="00337698" w:rsidRDefault="00337698" w:rsidP="00337698">
      <w:pPr>
        <w:numPr>
          <w:ilvl w:val="0"/>
          <w:numId w:val="2"/>
        </w:num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Akrylater som bland annat används inom tandvården och nagelteknologer är mycket irriterande för ögon, hud och slemhinnor, och kan även orsaka astma och allergiskt eksem.</w:t>
      </w:r>
    </w:p>
    <w:p w:rsidR="00337698" w:rsidRPr="00337698" w:rsidRDefault="00337698" w:rsidP="00337698">
      <w:pPr>
        <w:numPr>
          <w:ilvl w:val="0"/>
          <w:numId w:val="2"/>
        </w:numPr>
        <w:spacing w:before="100" w:beforeAutospacing="1" w:after="100" w:afterAutospacing="1" w:line="240" w:lineRule="auto"/>
        <w:rPr>
          <w:rFonts w:ascii="Times New Roman" w:eastAsia="Times New Roman" w:hAnsi="Times New Roman" w:cs="Times New Roman"/>
          <w:sz w:val="24"/>
          <w:szCs w:val="24"/>
          <w:lang w:eastAsia="sv-SE"/>
        </w:rPr>
      </w:pPr>
      <w:proofErr w:type="spellStart"/>
      <w:r w:rsidRPr="00337698">
        <w:rPr>
          <w:rFonts w:ascii="Times New Roman" w:eastAsia="Times New Roman" w:hAnsi="Times New Roman" w:cs="Times New Roman"/>
          <w:sz w:val="24"/>
          <w:szCs w:val="24"/>
          <w:lang w:eastAsia="sv-SE"/>
        </w:rPr>
        <w:t>Cyanoakrylater</w:t>
      </w:r>
      <w:proofErr w:type="spellEnd"/>
      <w:r w:rsidRPr="00337698">
        <w:rPr>
          <w:rFonts w:ascii="Times New Roman" w:eastAsia="Times New Roman" w:hAnsi="Times New Roman" w:cs="Times New Roman"/>
          <w:sz w:val="24"/>
          <w:szCs w:val="24"/>
          <w:lang w:eastAsia="sv-SE"/>
        </w:rPr>
        <w:t xml:space="preserve"> finns i så kallat "superlim" och ger allvarliga risker för allergi och astma.</w:t>
      </w:r>
    </w:p>
    <w:p w:rsidR="00337698" w:rsidRPr="00337698" w:rsidRDefault="00337698" w:rsidP="00337698">
      <w:pPr>
        <w:numPr>
          <w:ilvl w:val="0"/>
          <w:numId w:val="2"/>
        </w:numPr>
        <w:spacing w:before="100" w:beforeAutospacing="1" w:after="100" w:afterAutospacing="1" w:line="240" w:lineRule="auto"/>
        <w:rPr>
          <w:rFonts w:ascii="Times New Roman" w:eastAsia="Times New Roman" w:hAnsi="Times New Roman" w:cs="Times New Roman"/>
          <w:sz w:val="24"/>
          <w:szCs w:val="24"/>
          <w:lang w:eastAsia="sv-SE"/>
        </w:rPr>
      </w:pPr>
      <w:proofErr w:type="spellStart"/>
      <w:r w:rsidRPr="00337698">
        <w:rPr>
          <w:rFonts w:ascii="Times New Roman" w:eastAsia="Times New Roman" w:hAnsi="Times New Roman" w:cs="Times New Roman"/>
          <w:sz w:val="24"/>
          <w:szCs w:val="24"/>
          <w:lang w:eastAsia="sv-SE"/>
        </w:rPr>
        <w:t>Diisocyanaterna</w:t>
      </w:r>
      <w:proofErr w:type="spellEnd"/>
      <w:r w:rsidRPr="00337698">
        <w:rPr>
          <w:rFonts w:ascii="Times New Roman" w:eastAsia="Times New Roman" w:hAnsi="Times New Roman" w:cs="Times New Roman"/>
          <w:sz w:val="24"/>
          <w:szCs w:val="24"/>
          <w:lang w:eastAsia="sv-SE"/>
        </w:rPr>
        <w:t> kan ge upphov till allergisk astma, som medför att luftvägarna även reagerar kraftigt för andra irriterande eller starkt doftande ämnen som tobaksrök, parfym eller kall luft även när exponeringen upphört.</w:t>
      </w:r>
    </w:p>
    <w:p w:rsidR="00337698" w:rsidRPr="00337698" w:rsidRDefault="00337698" w:rsidP="00337698">
      <w:pPr>
        <w:numPr>
          <w:ilvl w:val="0"/>
          <w:numId w:val="2"/>
        </w:num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Monoisocyanater är mycket irriterande för ögon, hud och slemhinnor. </w:t>
      </w:r>
    </w:p>
    <w:p w:rsidR="00337698" w:rsidRPr="00337698" w:rsidRDefault="00337698" w:rsidP="00337698">
      <w:pPr>
        <w:numPr>
          <w:ilvl w:val="0"/>
          <w:numId w:val="2"/>
        </w:num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 xml:space="preserve">Epoxiplastkomponenter orsakar allergiskt eksem, och vid tillverkning använder man ibland organiska </w:t>
      </w:r>
      <w:proofErr w:type="spellStart"/>
      <w:r w:rsidRPr="00337698">
        <w:rPr>
          <w:rFonts w:ascii="Times New Roman" w:eastAsia="Times New Roman" w:hAnsi="Times New Roman" w:cs="Times New Roman"/>
          <w:sz w:val="24"/>
          <w:szCs w:val="24"/>
          <w:lang w:eastAsia="sv-SE"/>
        </w:rPr>
        <w:t>syraanhydrider</w:t>
      </w:r>
      <w:proofErr w:type="spellEnd"/>
      <w:r w:rsidRPr="00337698">
        <w:rPr>
          <w:rFonts w:ascii="Times New Roman" w:eastAsia="Times New Roman" w:hAnsi="Times New Roman" w:cs="Times New Roman"/>
          <w:sz w:val="24"/>
          <w:szCs w:val="24"/>
          <w:lang w:eastAsia="sv-SE"/>
        </w:rPr>
        <w:t xml:space="preserve"> som redan vid mycket låga halter i luften kan ge allergiska symptom från luftvägarna.</w:t>
      </w:r>
    </w:p>
    <w:p w:rsidR="00337698" w:rsidRPr="00337698" w:rsidRDefault="00337698" w:rsidP="00337698">
      <w:pPr>
        <w:numPr>
          <w:ilvl w:val="0"/>
          <w:numId w:val="2"/>
        </w:num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Styren, som används vid tillverkning av esterplast, är irriterande för luftvägarna och kan också orsaka symptom från centrala nervsystemet.</w:t>
      </w:r>
    </w:p>
    <w:p w:rsidR="00337698" w:rsidRPr="00337698" w:rsidRDefault="00337698" w:rsidP="00337698">
      <w:pPr>
        <w:spacing w:before="100" w:beforeAutospacing="1" w:after="100" w:afterAutospacing="1" w:line="240" w:lineRule="auto"/>
        <w:outlineLvl w:val="2"/>
        <w:rPr>
          <w:rFonts w:ascii="Times New Roman" w:eastAsia="Times New Roman" w:hAnsi="Times New Roman" w:cs="Times New Roman"/>
          <w:b/>
          <w:bCs/>
          <w:sz w:val="27"/>
          <w:szCs w:val="27"/>
          <w:lang w:eastAsia="sv-SE"/>
        </w:rPr>
      </w:pPr>
      <w:r w:rsidRPr="00337698">
        <w:rPr>
          <w:rFonts w:ascii="Times New Roman" w:eastAsia="Times New Roman" w:hAnsi="Times New Roman" w:cs="Times New Roman"/>
          <w:b/>
          <w:bCs/>
          <w:sz w:val="27"/>
          <w:szCs w:val="27"/>
          <w:lang w:eastAsia="sv-SE"/>
        </w:rPr>
        <w:t>Det är viktigt med medicinska kontroller vid arbete med härdplaster</w:t>
      </w:r>
    </w:p>
    <w:p w:rsidR="00337698" w:rsidRPr="00337698" w:rsidRDefault="00337698" w:rsidP="00337698">
      <w:p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Det finns flera olika typer av medicinska kontroller beroende av vilken typ av härdplast som arbetstagaren är exponerad för. Det är viktigt att man har klargjort inför läkarundersökningen vilka exponeringar det handlar om. Om arbetstagaren har svårt för att beskriva exponeringen kan man göra en exponeringskartläggning till exempel via företagshälsovården, om det finns kompetens för en sådan bedömning där. Reglerna delar in härdplaster i tre grupper</w:t>
      </w:r>
      <w:r w:rsidRPr="00337698">
        <w:rPr>
          <w:rFonts w:ascii="Times New Roman" w:eastAsia="Times New Roman" w:hAnsi="Times New Roman" w:cs="Times New Roman"/>
          <w:b/>
          <w:bCs/>
          <w:sz w:val="24"/>
          <w:szCs w:val="24"/>
          <w:lang w:eastAsia="sv-SE"/>
        </w:rPr>
        <w:t>.</w:t>
      </w:r>
    </w:p>
    <w:p w:rsidR="00337698" w:rsidRPr="00337698" w:rsidRDefault="00337698" w:rsidP="00337698">
      <w:pPr>
        <w:spacing w:before="100" w:beforeAutospacing="1" w:after="100" w:afterAutospacing="1" w:line="240" w:lineRule="auto"/>
        <w:outlineLvl w:val="3"/>
        <w:rPr>
          <w:rFonts w:ascii="Times New Roman" w:eastAsia="Times New Roman" w:hAnsi="Times New Roman" w:cs="Times New Roman"/>
          <w:b/>
          <w:bCs/>
          <w:sz w:val="24"/>
          <w:szCs w:val="24"/>
          <w:lang w:eastAsia="sv-SE"/>
        </w:rPr>
      </w:pPr>
      <w:r w:rsidRPr="00337698">
        <w:rPr>
          <w:rFonts w:ascii="Times New Roman" w:eastAsia="Times New Roman" w:hAnsi="Times New Roman" w:cs="Times New Roman"/>
          <w:b/>
          <w:bCs/>
          <w:sz w:val="24"/>
          <w:szCs w:val="24"/>
          <w:lang w:eastAsia="sv-SE"/>
        </w:rPr>
        <w:lastRenderedPageBreak/>
        <w:t>Grupp 1:</w:t>
      </w:r>
    </w:p>
    <w:p w:rsidR="00337698" w:rsidRPr="00337698" w:rsidRDefault="00337698" w:rsidP="00337698">
      <w:p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Gruppen avser exponering för:</w:t>
      </w:r>
    </w:p>
    <w:p w:rsidR="00337698" w:rsidRPr="00337698" w:rsidRDefault="00337698" w:rsidP="00337698">
      <w:pPr>
        <w:numPr>
          <w:ilvl w:val="0"/>
          <w:numId w:val="3"/>
        </w:num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Kemiska produkter märkta med H334 på grund av att de innehåller diisocyanater.</w:t>
      </w:r>
    </w:p>
    <w:p w:rsidR="00337698" w:rsidRPr="00337698" w:rsidRDefault="00337698" w:rsidP="00337698">
      <w:pPr>
        <w:numPr>
          <w:ilvl w:val="0"/>
          <w:numId w:val="3"/>
        </w:num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 xml:space="preserve">Kemiska produkter märkta med H334 på grund av att de innehåller organiska </w:t>
      </w:r>
      <w:proofErr w:type="spellStart"/>
      <w:r w:rsidRPr="00337698">
        <w:rPr>
          <w:rFonts w:ascii="Times New Roman" w:eastAsia="Times New Roman" w:hAnsi="Times New Roman" w:cs="Times New Roman"/>
          <w:sz w:val="24"/>
          <w:szCs w:val="24"/>
          <w:lang w:eastAsia="sv-SE"/>
        </w:rPr>
        <w:t>syraanhydrider</w:t>
      </w:r>
      <w:proofErr w:type="spellEnd"/>
      <w:r w:rsidRPr="00337698">
        <w:rPr>
          <w:rFonts w:ascii="Times New Roman" w:eastAsia="Times New Roman" w:hAnsi="Times New Roman" w:cs="Times New Roman"/>
          <w:sz w:val="24"/>
          <w:szCs w:val="24"/>
          <w:lang w:eastAsia="sv-SE"/>
        </w:rPr>
        <w:t>.</w:t>
      </w:r>
    </w:p>
    <w:p w:rsidR="00337698" w:rsidRPr="00337698" w:rsidRDefault="00337698" w:rsidP="00337698">
      <w:pPr>
        <w:numPr>
          <w:ilvl w:val="0"/>
          <w:numId w:val="3"/>
        </w:num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Kemiska produkter innehållande etyl-2-cyanoakrylat, om arbetet pågår mer än 30 minuter per vecka.</w:t>
      </w:r>
    </w:p>
    <w:p w:rsidR="00337698" w:rsidRPr="00337698" w:rsidRDefault="00337698" w:rsidP="00337698">
      <w:pPr>
        <w:numPr>
          <w:ilvl w:val="0"/>
          <w:numId w:val="3"/>
        </w:num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Kemiska produkter innehållande metyl-2-cyanoakrylat, om arbetet pågår mer än 30 minuter per vecka.</w:t>
      </w:r>
    </w:p>
    <w:p w:rsidR="00337698" w:rsidRPr="00337698" w:rsidRDefault="00337698" w:rsidP="00337698">
      <w:pPr>
        <w:numPr>
          <w:ilvl w:val="0"/>
          <w:numId w:val="3"/>
        </w:num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Isocyanater som frisatts genom termisk nedbrytning.</w:t>
      </w:r>
    </w:p>
    <w:p w:rsidR="00337698" w:rsidRPr="00337698" w:rsidRDefault="00337698" w:rsidP="00337698">
      <w:p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De första två punkterna framgår av etiketten. Punkt 3 och 4 framgår av punkt 3 i säkerhetsdatabladet. Punkt 5 ska framgå av den riskbedömning som arbetsgivaren är skyldig att göra.</w:t>
      </w:r>
    </w:p>
    <w:p w:rsidR="00337698" w:rsidRPr="00337698" w:rsidRDefault="00337698" w:rsidP="00337698">
      <w:p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Läkarundersökningen är obligatorisk för personer som arbetar med härdplaster som ingår i grupp 1. Innan man börjar arbeta med härdplasterna ska man genomgå en läkarundersökning som ska resultera i en tjänstbarhetsbedömning. Undersökningen ska sedan upprepas efter 3-6 månader och därefter vartannat år från den dag arbetet påbörjades. Om arbetstagaren får besvär som man kan misstänka bero på arbetet med härdplastarbete ska man göra ytterligare undersökningar. Vid varje tillfälle ska man göra en tjänstbarhetsbedömning. Då ställs det vissa formella krav på läkarens kompetens. Läs mer om kompetenskraven.</w:t>
      </w:r>
    </w:p>
    <w:p w:rsidR="00337698" w:rsidRPr="00337698" w:rsidRDefault="00337698" w:rsidP="00337698">
      <w:pPr>
        <w:spacing w:before="100" w:beforeAutospacing="1" w:after="100" w:afterAutospacing="1" w:line="240" w:lineRule="auto"/>
        <w:rPr>
          <w:rFonts w:ascii="Times New Roman" w:eastAsia="Times New Roman" w:hAnsi="Times New Roman" w:cs="Times New Roman"/>
          <w:sz w:val="24"/>
          <w:szCs w:val="24"/>
          <w:lang w:eastAsia="sv-SE"/>
        </w:rPr>
      </w:pPr>
      <w:hyperlink r:id="rId5" w:tgtFrame="_blank" w:history="1">
        <w:r w:rsidRPr="00337698">
          <w:rPr>
            <w:rFonts w:ascii="Times New Roman" w:eastAsia="Times New Roman" w:hAnsi="Times New Roman" w:cs="Times New Roman"/>
            <w:color w:val="0000FF"/>
            <w:sz w:val="24"/>
            <w:szCs w:val="24"/>
            <w:u w:val="single"/>
            <w:lang w:eastAsia="sv-SE"/>
          </w:rPr>
          <w:t xml:space="preserve">Kompetenskrav på läkare som utför medicinska kontroller, </w:t>
        </w:r>
        <w:proofErr w:type="spellStart"/>
        <w:r w:rsidRPr="00337698">
          <w:rPr>
            <w:rFonts w:ascii="Times New Roman" w:eastAsia="Times New Roman" w:hAnsi="Times New Roman" w:cs="Times New Roman"/>
            <w:color w:val="0000FF"/>
            <w:sz w:val="24"/>
            <w:szCs w:val="24"/>
            <w:u w:val="single"/>
            <w:lang w:eastAsia="sv-SE"/>
          </w:rPr>
          <w:t>pdf</w:t>
        </w:r>
        <w:proofErr w:type="spellEnd"/>
        <w:r w:rsidRPr="00337698">
          <w:rPr>
            <w:rFonts w:ascii="Times New Roman" w:eastAsia="Times New Roman" w:hAnsi="Times New Roman" w:cs="Times New Roman"/>
            <w:color w:val="0000FF"/>
            <w:sz w:val="24"/>
            <w:szCs w:val="24"/>
            <w:u w:val="single"/>
            <w:lang w:eastAsia="sv-SE"/>
          </w:rPr>
          <w:t>, öppnas i nytt fönster</w:t>
        </w:r>
      </w:hyperlink>
    </w:p>
    <w:p w:rsidR="00337698" w:rsidRPr="00337698" w:rsidRDefault="00337698" w:rsidP="00337698">
      <w:p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Läkarundersökningen ska omfatta:</w:t>
      </w:r>
    </w:p>
    <w:p w:rsidR="00337698" w:rsidRPr="00337698" w:rsidRDefault="00337698" w:rsidP="00337698">
      <w:pPr>
        <w:numPr>
          <w:ilvl w:val="0"/>
          <w:numId w:val="4"/>
        </w:num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uppgifter om tidigare arbeten och om tobaksbruk</w:t>
      </w:r>
    </w:p>
    <w:p w:rsidR="00337698" w:rsidRPr="00337698" w:rsidRDefault="00337698" w:rsidP="00337698">
      <w:pPr>
        <w:numPr>
          <w:ilvl w:val="0"/>
          <w:numId w:val="4"/>
        </w:num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uppgifter om tidigare och aktuella besvär från huden eller luftvägarna samt om allergi eller annan överkänslighet</w:t>
      </w:r>
    </w:p>
    <w:p w:rsidR="00337698" w:rsidRPr="00337698" w:rsidRDefault="00337698" w:rsidP="00337698">
      <w:pPr>
        <w:numPr>
          <w:ilvl w:val="0"/>
          <w:numId w:val="4"/>
        </w:num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kroppsundersökning av hud och luftvägar</w:t>
      </w:r>
    </w:p>
    <w:p w:rsidR="00337698" w:rsidRPr="00337698" w:rsidRDefault="00337698" w:rsidP="00337698">
      <w:pPr>
        <w:numPr>
          <w:ilvl w:val="0"/>
          <w:numId w:val="4"/>
        </w:num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andningsprov, så kallad spirometri.</w:t>
      </w:r>
    </w:p>
    <w:p w:rsidR="00556EA0" w:rsidRDefault="00337698" w:rsidP="00337698">
      <w:pPr>
        <w:spacing w:before="100" w:beforeAutospacing="1" w:after="100" w:afterAutospacing="1" w:line="240" w:lineRule="auto"/>
        <w:rPr>
          <w:rFonts w:ascii="Times New Roman" w:eastAsia="Times New Roman" w:hAnsi="Times New Roman" w:cs="Times New Roman"/>
          <w:sz w:val="24"/>
          <w:szCs w:val="24"/>
          <w:lang w:eastAsia="sv-SE"/>
        </w:rPr>
      </w:pPr>
      <w:hyperlink r:id="rId6" w:tgtFrame="_blank" w:history="1">
        <w:r w:rsidRPr="00337698">
          <w:rPr>
            <w:rFonts w:ascii="Times New Roman" w:eastAsia="Times New Roman" w:hAnsi="Times New Roman" w:cs="Times New Roman"/>
            <w:color w:val="0000FF"/>
            <w:sz w:val="24"/>
            <w:szCs w:val="24"/>
            <w:u w:val="single"/>
            <w:lang w:eastAsia="sv-SE"/>
          </w:rPr>
          <w:t xml:space="preserve">Härdplaster, tjänstbarhetsintyg, blankett, </w:t>
        </w:r>
        <w:proofErr w:type="spellStart"/>
        <w:r w:rsidRPr="00337698">
          <w:rPr>
            <w:rFonts w:ascii="Times New Roman" w:eastAsia="Times New Roman" w:hAnsi="Times New Roman" w:cs="Times New Roman"/>
            <w:color w:val="0000FF"/>
            <w:sz w:val="24"/>
            <w:szCs w:val="24"/>
            <w:u w:val="single"/>
            <w:lang w:eastAsia="sv-SE"/>
          </w:rPr>
          <w:t>pdf</w:t>
        </w:r>
        <w:proofErr w:type="spellEnd"/>
        <w:r w:rsidRPr="00337698">
          <w:rPr>
            <w:rFonts w:ascii="Times New Roman" w:eastAsia="Times New Roman" w:hAnsi="Times New Roman" w:cs="Times New Roman"/>
            <w:color w:val="0000FF"/>
            <w:sz w:val="24"/>
            <w:szCs w:val="24"/>
            <w:u w:val="single"/>
            <w:lang w:eastAsia="sv-SE"/>
          </w:rPr>
          <w:t>, öppnas i nytt fönster</w:t>
        </w:r>
      </w:hyperlink>
    </w:p>
    <w:p w:rsidR="00556EA0" w:rsidRDefault="00556EA0">
      <w:pPr>
        <w:rPr>
          <w:rFonts w:ascii="Times New Roman" w:eastAsia="Times New Roman" w:hAnsi="Times New Roman" w:cs="Times New Roman"/>
          <w:sz w:val="24"/>
          <w:szCs w:val="24"/>
          <w:lang w:eastAsia="sv-SE"/>
        </w:rPr>
      </w:pPr>
      <w:r>
        <w:rPr>
          <w:rFonts w:ascii="Times New Roman" w:eastAsia="Times New Roman" w:hAnsi="Times New Roman" w:cs="Times New Roman"/>
          <w:sz w:val="24"/>
          <w:szCs w:val="24"/>
          <w:lang w:eastAsia="sv-SE"/>
        </w:rPr>
        <w:br w:type="page"/>
      </w:r>
    </w:p>
    <w:p w:rsidR="00337698" w:rsidRPr="00337698" w:rsidRDefault="00337698" w:rsidP="00337698">
      <w:pPr>
        <w:spacing w:before="100" w:beforeAutospacing="1" w:after="100" w:afterAutospacing="1" w:line="240" w:lineRule="auto"/>
        <w:rPr>
          <w:rFonts w:ascii="Times New Roman" w:eastAsia="Times New Roman" w:hAnsi="Times New Roman" w:cs="Times New Roman"/>
          <w:sz w:val="24"/>
          <w:szCs w:val="24"/>
          <w:lang w:eastAsia="sv-SE"/>
        </w:rPr>
      </w:pPr>
      <w:bookmarkStart w:id="0" w:name="_GoBack"/>
      <w:bookmarkEnd w:id="0"/>
    </w:p>
    <w:p w:rsidR="00337698" w:rsidRPr="00337698" w:rsidRDefault="00337698" w:rsidP="00337698">
      <w:p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b/>
          <w:bCs/>
          <w:sz w:val="24"/>
          <w:szCs w:val="24"/>
          <w:lang w:eastAsia="sv-SE"/>
        </w:rPr>
        <w:t>Grupp 2:</w:t>
      </w:r>
      <w:r w:rsidRPr="00337698">
        <w:rPr>
          <w:rFonts w:ascii="Times New Roman" w:eastAsia="Times New Roman" w:hAnsi="Times New Roman" w:cs="Times New Roman"/>
          <w:sz w:val="24"/>
          <w:szCs w:val="24"/>
          <w:lang w:eastAsia="sv-SE"/>
        </w:rPr>
        <w:t xml:space="preserve"> Gruppen omfattar de som kan exponeras för kemiska produkter som är märkta med H317 eller H334 (syns på etiketten och under punkt 2 i säkerhetsdatabladet) på grund av att de innehåller något av följande:</w:t>
      </w:r>
    </w:p>
    <w:p w:rsidR="00337698" w:rsidRPr="00337698" w:rsidRDefault="00337698" w:rsidP="00337698">
      <w:pPr>
        <w:numPr>
          <w:ilvl w:val="0"/>
          <w:numId w:val="5"/>
        </w:num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Epoxiplastkomponenter.</w:t>
      </w:r>
    </w:p>
    <w:p w:rsidR="00337698" w:rsidRPr="00337698" w:rsidRDefault="00337698" w:rsidP="00337698">
      <w:pPr>
        <w:numPr>
          <w:ilvl w:val="0"/>
          <w:numId w:val="5"/>
        </w:num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Formaldehydhartser.</w:t>
      </w:r>
    </w:p>
    <w:p w:rsidR="00337698" w:rsidRPr="00337698" w:rsidRDefault="00337698" w:rsidP="00337698">
      <w:pPr>
        <w:numPr>
          <w:ilvl w:val="0"/>
          <w:numId w:val="5"/>
        </w:numPr>
        <w:spacing w:before="100" w:beforeAutospacing="1" w:after="100" w:afterAutospacing="1" w:line="240" w:lineRule="auto"/>
        <w:rPr>
          <w:rFonts w:ascii="Times New Roman" w:eastAsia="Times New Roman" w:hAnsi="Times New Roman" w:cs="Times New Roman"/>
          <w:sz w:val="24"/>
          <w:szCs w:val="24"/>
          <w:lang w:eastAsia="sv-SE"/>
        </w:rPr>
      </w:pPr>
      <w:proofErr w:type="spellStart"/>
      <w:r w:rsidRPr="00337698">
        <w:rPr>
          <w:rFonts w:ascii="Times New Roman" w:eastAsia="Times New Roman" w:hAnsi="Times New Roman" w:cs="Times New Roman"/>
          <w:sz w:val="24"/>
          <w:szCs w:val="24"/>
          <w:lang w:eastAsia="sv-SE"/>
        </w:rPr>
        <w:t>Metakrylater</w:t>
      </w:r>
      <w:proofErr w:type="spellEnd"/>
    </w:p>
    <w:p w:rsidR="00337698" w:rsidRPr="00337698" w:rsidRDefault="00337698" w:rsidP="00337698">
      <w:pPr>
        <w:numPr>
          <w:ilvl w:val="0"/>
          <w:numId w:val="5"/>
        </w:num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Akrylater</w:t>
      </w:r>
    </w:p>
    <w:p w:rsidR="00337698" w:rsidRPr="00337698" w:rsidRDefault="00337698" w:rsidP="00337698">
      <w:p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Från punkt 3 i säkerhetsdatabladet framgår det om det är något av ämnena ovan som är grunden för denna märkning. Det syns i de flesta fall även på etiketten att ovanstående ämnen är en beståndsdel i den kemiska produkten.</w:t>
      </w:r>
    </w:p>
    <w:p w:rsidR="00337698" w:rsidRPr="00337698" w:rsidRDefault="00337698" w:rsidP="00337698">
      <w:p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Läkarundersökningen ska erbjudas de personer som arbetar med härdplaster som ingår i grupp 2. Innan man börjar arbeta med härdplasterna bör man genomgå en läkarundersökning. Om arbetstagaren får besvär som man kan misstänka bero på arbetet med härdplastarbete ska man göra ytterligare undersökningar.</w:t>
      </w:r>
    </w:p>
    <w:p w:rsidR="00337698" w:rsidRPr="00337698" w:rsidRDefault="00337698" w:rsidP="00337698">
      <w:p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Läkarundersökningen ska omfatta</w:t>
      </w:r>
    </w:p>
    <w:p w:rsidR="00337698" w:rsidRPr="00337698" w:rsidRDefault="00337698" w:rsidP="00337698">
      <w:pPr>
        <w:numPr>
          <w:ilvl w:val="0"/>
          <w:numId w:val="6"/>
        </w:num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uppgifter om tidigare arbeten och om tobaksbruk</w:t>
      </w:r>
    </w:p>
    <w:p w:rsidR="00337698" w:rsidRPr="00337698" w:rsidRDefault="00337698" w:rsidP="00337698">
      <w:pPr>
        <w:numPr>
          <w:ilvl w:val="0"/>
          <w:numId w:val="6"/>
        </w:num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uppgifter om tidigare och aktuella besvär från huden eller luftvägarna samt om allergi eller annan överkänslighet</w:t>
      </w:r>
    </w:p>
    <w:p w:rsidR="00337698" w:rsidRPr="00337698" w:rsidRDefault="00337698" w:rsidP="00337698">
      <w:pPr>
        <w:numPr>
          <w:ilvl w:val="0"/>
          <w:numId w:val="6"/>
        </w:num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kroppsundersökning av hud och luftvägar</w:t>
      </w:r>
    </w:p>
    <w:p w:rsidR="00337698" w:rsidRPr="00337698" w:rsidRDefault="00337698" w:rsidP="00337698">
      <w:pPr>
        <w:numPr>
          <w:ilvl w:val="0"/>
          <w:numId w:val="6"/>
        </w:num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andningsprov, så kallad spirometri.</w:t>
      </w:r>
    </w:p>
    <w:p w:rsidR="00337698" w:rsidRPr="00337698" w:rsidRDefault="00337698" w:rsidP="00337698">
      <w:p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b/>
          <w:bCs/>
          <w:sz w:val="24"/>
          <w:szCs w:val="24"/>
          <w:lang w:eastAsia="sv-SE"/>
        </w:rPr>
        <w:t>Grupp 3: </w:t>
      </w:r>
      <w:r w:rsidRPr="00337698">
        <w:rPr>
          <w:rFonts w:ascii="Times New Roman" w:eastAsia="Times New Roman" w:hAnsi="Times New Roman" w:cs="Times New Roman"/>
          <w:sz w:val="24"/>
          <w:szCs w:val="24"/>
          <w:lang w:eastAsia="sv-SE"/>
        </w:rPr>
        <w:t>Gruppen avser armerad esterplast.</w:t>
      </w:r>
    </w:p>
    <w:p w:rsidR="00337698" w:rsidRPr="00337698" w:rsidRDefault="00337698" w:rsidP="00337698">
      <w:p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Arbetsgivaren ska erbjuda läkarundersökning för den som arbetar med armerad esterplast om exponeringen för styren uppgår till minst 1/5 av det hygieniska gränsvärdet. Undersökningen ska därefter upprepas med sex års mellanrum, och om den undersökte får besvär som kan misstänkas bero på härdplastarbetet ska man göra ytterligare undersökningar. Undersökningarna ska inte utmynna i en tjänstbarhetsbedömning. Läkarundersökningen ska omfatta:</w:t>
      </w:r>
    </w:p>
    <w:p w:rsidR="00337698" w:rsidRPr="00337698" w:rsidRDefault="00337698" w:rsidP="00337698">
      <w:pPr>
        <w:numPr>
          <w:ilvl w:val="0"/>
          <w:numId w:val="7"/>
        </w:num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uppgifter om tidigare arbeten och om tobaksbruk</w:t>
      </w:r>
    </w:p>
    <w:p w:rsidR="00337698" w:rsidRPr="00337698" w:rsidRDefault="00337698" w:rsidP="00337698">
      <w:pPr>
        <w:numPr>
          <w:ilvl w:val="0"/>
          <w:numId w:val="7"/>
        </w:num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uppgifter om tidigare och aktuella besvär från huden eller luftvägarna samt om allergi eller annan överkänslighet</w:t>
      </w:r>
    </w:p>
    <w:p w:rsidR="00337698" w:rsidRPr="00337698" w:rsidRDefault="00337698" w:rsidP="00337698">
      <w:pPr>
        <w:numPr>
          <w:ilvl w:val="0"/>
          <w:numId w:val="7"/>
        </w:num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kroppsundersökning av hud och luftvägar</w:t>
      </w:r>
    </w:p>
    <w:p w:rsidR="00337698" w:rsidRPr="00337698" w:rsidRDefault="00337698" w:rsidP="00337698">
      <w:pPr>
        <w:numPr>
          <w:ilvl w:val="0"/>
          <w:numId w:val="7"/>
        </w:num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andningsprov, så kallad spirometri.</w:t>
      </w:r>
    </w:p>
    <w:p w:rsidR="00337698" w:rsidRPr="00337698" w:rsidRDefault="00337698" w:rsidP="00337698">
      <w:pPr>
        <w:numPr>
          <w:ilvl w:val="0"/>
          <w:numId w:val="7"/>
        </w:numPr>
        <w:spacing w:before="100" w:beforeAutospacing="1" w:after="100" w:afterAutospacing="1" w:line="240" w:lineRule="auto"/>
        <w:rPr>
          <w:rFonts w:ascii="Times New Roman" w:eastAsia="Times New Roman" w:hAnsi="Times New Roman" w:cs="Times New Roman"/>
          <w:sz w:val="24"/>
          <w:szCs w:val="24"/>
          <w:lang w:eastAsia="sv-SE"/>
        </w:rPr>
      </w:pPr>
      <w:r w:rsidRPr="00337698">
        <w:rPr>
          <w:rFonts w:ascii="Times New Roman" w:eastAsia="Times New Roman" w:hAnsi="Times New Roman" w:cs="Times New Roman"/>
          <w:sz w:val="24"/>
          <w:szCs w:val="24"/>
          <w:lang w:eastAsia="sv-SE"/>
        </w:rPr>
        <w:t>en rutinneurologisk undersökning riktad mot det centrala och perifera nervsystemet (eftersom styren har en neurotoxisk inverkan vid högre exponeringar)</w:t>
      </w:r>
    </w:p>
    <w:p w:rsidR="00977DB9" w:rsidRDefault="00977DB9"/>
    <w:sectPr w:rsidR="00977D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A48A2"/>
    <w:multiLevelType w:val="multilevel"/>
    <w:tmpl w:val="40FC89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3F5FEC"/>
    <w:multiLevelType w:val="multilevel"/>
    <w:tmpl w:val="4CD27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2E0099"/>
    <w:multiLevelType w:val="multilevel"/>
    <w:tmpl w:val="5C8E2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8E2A86"/>
    <w:multiLevelType w:val="multilevel"/>
    <w:tmpl w:val="08366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5673F2"/>
    <w:multiLevelType w:val="multilevel"/>
    <w:tmpl w:val="A6825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41E7DE6"/>
    <w:multiLevelType w:val="multilevel"/>
    <w:tmpl w:val="59209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8C86F26"/>
    <w:multiLevelType w:val="multilevel"/>
    <w:tmpl w:val="B170B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1"/>
  </w:num>
  <w:num w:numId="4">
    <w:abstractNumId w:val="2"/>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698"/>
    <w:rsid w:val="00337698"/>
    <w:rsid w:val="00556EA0"/>
    <w:rsid w:val="00977DB9"/>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09D56C-FBCD-4297-BFB5-889438AC5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103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v.se/globalassets/filer/halsa-och-sakerhet/hardplaster-tjanstbarhetsintyg-medicinskkontroll-blankett.pdf" TargetMode="External"/><Relationship Id="rId5" Type="http://schemas.openxmlformats.org/officeDocument/2006/relationships/hyperlink" Target="https://www.av.se/globalassets/filer/halsa-och-sakerhet/kompetenskrav-lakare-medicinska-kontroller-tjanstbarhetsbedomning.pdf" TargetMode="Externa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1019</Words>
  <Characters>5401</Characters>
  <Application>Microsoft Office Word</Application>
  <DocSecurity>0</DocSecurity>
  <Lines>45</Lines>
  <Paragraphs>12</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6408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2017-02-04T16:18:00Z</dcterms:created>
  <dcterms:modified xsi:type="dcterms:W3CDTF">2017-02-04T16:21:00Z</dcterms:modified>
</cp:coreProperties>
</file>